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6F9" w:rsidRPr="008918AF" w:rsidRDefault="001136F9" w:rsidP="00883BF9">
      <w:pPr>
        <w:ind w:firstLine="709"/>
        <w:jc w:val="both"/>
        <w:rPr>
          <w:bCs/>
        </w:rPr>
      </w:pPr>
    </w:p>
    <w:p w:rsidR="001C6B34" w:rsidRPr="001C6B34" w:rsidRDefault="001C6B34" w:rsidP="001C6B34">
      <w:pPr>
        <w:widowControl w:val="0"/>
        <w:tabs>
          <w:tab w:val="left" w:pos="7349"/>
        </w:tabs>
        <w:ind w:firstLine="400"/>
        <w:jc w:val="center"/>
        <w:rPr>
          <w:b/>
          <w:bCs/>
          <w:sz w:val="22"/>
          <w:szCs w:val="22"/>
        </w:rPr>
      </w:pPr>
      <w:r w:rsidRPr="001C6B34">
        <w:rPr>
          <w:b/>
          <w:bCs/>
          <w:sz w:val="22"/>
          <w:szCs w:val="22"/>
        </w:rPr>
        <w:t xml:space="preserve">ИЗВЕЩЕНИЕ О ПРОВЕДЕНИИ  АУКЦИОНА </w:t>
      </w:r>
    </w:p>
    <w:p w:rsidR="001C6B34" w:rsidRPr="001C6B34" w:rsidRDefault="001C6B34" w:rsidP="001C6B34">
      <w:pPr>
        <w:widowControl w:val="0"/>
        <w:tabs>
          <w:tab w:val="left" w:pos="7349"/>
        </w:tabs>
        <w:ind w:firstLine="400"/>
        <w:jc w:val="center"/>
        <w:rPr>
          <w:b/>
          <w:bCs/>
          <w:sz w:val="22"/>
          <w:szCs w:val="22"/>
        </w:rPr>
      </w:pPr>
      <w:r w:rsidRPr="001C6B34">
        <w:rPr>
          <w:b/>
          <w:bCs/>
          <w:sz w:val="22"/>
          <w:szCs w:val="22"/>
        </w:rPr>
        <w:t>НА ПРАВО ЗАКЛЮЧЕНИЯ ДОГОВОР</w:t>
      </w:r>
      <w:r w:rsidR="00555279">
        <w:rPr>
          <w:b/>
          <w:bCs/>
          <w:sz w:val="22"/>
          <w:szCs w:val="22"/>
        </w:rPr>
        <w:t>ОВ</w:t>
      </w:r>
      <w:r>
        <w:rPr>
          <w:b/>
          <w:bCs/>
          <w:sz w:val="22"/>
          <w:szCs w:val="22"/>
        </w:rPr>
        <w:t xml:space="preserve"> </w:t>
      </w:r>
      <w:r w:rsidRPr="001C6B34">
        <w:rPr>
          <w:b/>
          <w:bCs/>
          <w:sz w:val="22"/>
          <w:szCs w:val="22"/>
        </w:rPr>
        <w:t>НА УСТАНОВКУ И ЭКСПЛУАТАЦИЮ РЕКЛАМНОЙ КОНСТРУКЦИИ</w:t>
      </w:r>
    </w:p>
    <w:p w:rsidR="001C6B34" w:rsidRPr="001C6B34" w:rsidRDefault="001C6B34" w:rsidP="001C6B34">
      <w:pPr>
        <w:autoSpaceDE w:val="0"/>
        <w:autoSpaceDN w:val="0"/>
        <w:adjustRightInd w:val="0"/>
        <w:jc w:val="center"/>
      </w:pPr>
    </w:p>
    <w:p w:rsidR="001C6B34" w:rsidRPr="001C6B34" w:rsidRDefault="001C6B34" w:rsidP="001C6B34">
      <w:pPr>
        <w:ind w:firstLine="708"/>
        <w:jc w:val="both"/>
      </w:pPr>
      <w:r w:rsidRPr="001C6B34">
        <w:t xml:space="preserve">Администрация Еткульского муниципального района на основании постановления от </w:t>
      </w:r>
      <w:r w:rsidR="00137306">
        <w:t>21</w:t>
      </w:r>
      <w:r w:rsidRPr="001C6B34">
        <w:t>.</w:t>
      </w:r>
      <w:r w:rsidR="00137306">
        <w:t>03</w:t>
      </w:r>
      <w:r w:rsidRPr="001C6B34">
        <w:t>.202</w:t>
      </w:r>
      <w:r w:rsidR="00137306">
        <w:t>3</w:t>
      </w:r>
      <w:r w:rsidRPr="001C6B34">
        <w:t xml:space="preserve"> г. № </w:t>
      </w:r>
      <w:r w:rsidR="00137306">
        <w:t>275</w:t>
      </w:r>
      <w:r w:rsidRPr="001C6B34">
        <w:t>, объявляет о проведении  открытого аукциона на право заключения договор</w:t>
      </w:r>
      <w:r>
        <w:t>а</w:t>
      </w:r>
      <w:r w:rsidRPr="001C6B34">
        <w:t xml:space="preserve"> на установку и эксплуатацию рекламной конструкции на объектах муниципальной собственности Еткульского муниципального района.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>1. Вид собственности</w:t>
      </w:r>
      <w:r w:rsidRPr="001C6B34">
        <w:t>: муниципальная.</w:t>
      </w:r>
    </w:p>
    <w:p w:rsidR="001C6B34" w:rsidRPr="001C6B34" w:rsidRDefault="001C6B34" w:rsidP="001C6B34">
      <w:pPr>
        <w:ind w:firstLine="709"/>
        <w:jc w:val="both"/>
      </w:pPr>
      <w:r w:rsidRPr="001C6B34">
        <w:rPr>
          <w:b/>
          <w:bCs/>
        </w:rPr>
        <w:t>2. Организатор аукциона</w:t>
      </w:r>
      <w:r w:rsidRPr="001C6B34">
        <w:t xml:space="preserve"> – Администрация Еткульского муниципального района (далее - администрация).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>3. Почтовый адрес, место нахождения, тел., сайт</w:t>
      </w:r>
      <w:r w:rsidRPr="001C6B34">
        <w:t>: 456560, Челябинская область, Еткульский район, с. Еткуль, ул. Ленина,  д. 34, каб. 10, тел. 8 (351 45) 2-1</w:t>
      </w:r>
      <w:r w:rsidRPr="001C6B34">
        <w:rPr>
          <w:color w:val="000000"/>
        </w:rPr>
        <w:t>4-28,</w:t>
      </w:r>
      <w:hyperlink w:history="1"/>
      <w:r w:rsidRPr="001C6B34">
        <w:rPr>
          <w:color w:val="000000"/>
        </w:rPr>
        <w:t xml:space="preserve"> </w:t>
      </w:r>
      <w:hyperlink r:id="rId8" w:tgtFrame="blank" w:history="1">
        <w:r w:rsidRPr="001C6B34">
          <w:rPr>
            <w:color w:val="000000"/>
            <w:lang w:val="en-US"/>
          </w:rPr>
          <w:t>www</w:t>
        </w:r>
        <w:r w:rsidRPr="001C6B34">
          <w:rPr>
            <w:color w:val="000000"/>
          </w:rPr>
          <w:t>.</w:t>
        </w:r>
        <w:r w:rsidRPr="001C6B34">
          <w:rPr>
            <w:color w:val="000000"/>
            <w:lang w:val="en-US"/>
          </w:rPr>
          <w:t>torgi</w:t>
        </w:r>
        <w:r w:rsidRPr="001C6B34">
          <w:rPr>
            <w:color w:val="000000"/>
          </w:rPr>
          <w:t>.</w:t>
        </w:r>
        <w:r w:rsidRPr="001C6B34">
          <w:rPr>
            <w:color w:val="000000"/>
            <w:lang w:val="en-US"/>
          </w:rPr>
          <w:t>gov</w:t>
        </w:r>
        <w:r w:rsidRPr="001C6B34">
          <w:rPr>
            <w:color w:val="000000"/>
          </w:rPr>
          <w:t>.</w:t>
        </w:r>
        <w:r w:rsidRPr="001C6B34">
          <w:rPr>
            <w:color w:val="000000"/>
            <w:lang w:val="en-US"/>
          </w:rPr>
          <w:t>ru</w:t>
        </w:r>
      </w:hyperlink>
      <w:r w:rsidRPr="001C6B34">
        <w:rPr>
          <w:color w:val="000000"/>
        </w:rPr>
        <w:t xml:space="preserve">, </w:t>
      </w:r>
      <w:r w:rsidRPr="001C6B34">
        <w:rPr>
          <w:color w:val="000000"/>
          <w:lang w:val="en-US"/>
        </w:rPr>
        <w:t>www</w:t>
      </w:r>
      <w:r w:rsidRPr="001C6B34">
        <w:rPr>
          <w:color w:val="000000"/>
        </w:rPr>
        <w:t>.</w:t>
      </w:r>
      <w:r w:rsidRPr="001C6B34">
        <w:rPr>
          <w:color w:val="000000"/>
          <w:lang w:val="en-US"/>
        </w:rPr>
        <w:t>admetkul</w:t>
      </w:r>
      <w:r w:rsidRPr="001C6B34">
        <w:rPr>
          <w:color w:val="000000"/>
        </w:rPr>
        <w:t>.</w:t>
      </w:r>
      <w:r w:rsidRPr="001C6B34">
        <w:rPr>
          <w:color w:val="000000"/>
          <w:lang w:val="en-US"/>
        </w:rPr>
        <w:t>ru</w:t>
      </w:r>
      <w:r w:rsidRPr="001C6B34">
        <w:rPr>
          <w:color w:val="000000"/>
        </w:rPr>
        <w:t>,</w:t>
      </w:r>
      <w:r w:rsidRPr="001C6B34">
        <w:rPr>
          <w:bCs/>
          <w:color w:val="000000"/>
        </w:rPr>
        <w:t xml:space="preserve"> </w:t>
      </w:r>
      <w:r w:rsidRPr="001C6B34">
        <w:rPr>
          <w:bCs/>
          <w:color w:val="000000"/>
          <w:lang w:val="en-US"/>
        </w:rPr>
        <w:t>e</w:t>
      </w:r>
      <w:r w:rsidRPr="001C6B34">
        <w:rPr>
          <w:bCs/>
          <w:color w:val="000000"/>
        </w:rPr>
        <w:t>-</w:t>
      </w:r>
      <w:r w:rsidRPr="001C6B34">
        <w:rPr>
          <w:bCs/>
          <w:color w:val="000000"/>
          <w:lang w:val="en-US"/>
        </w:rPr>
        <w:t>mail</w:t>
      </w:r>
      <w:r w:rsidRPr="001C6B34">
        <w:rPr>
          <w:color w:val="000000"/>
        </w:rPr>
        <w:t xml:space="preserve">: </w:t>
      </w:r>
      <w:hyperlink r:id="rId9" w:history="1">
        <w:r w:rsidRPr="001C6B34">
          <w:rPr>
            <w:color w:val="000000"/>
            <w:lang w:val="en-US"/>
          </w:rPr>
          <w:t>kuizo</w:t>
        </w:r>
        <w:r w:rsidRPr="001C6B34">
          <w:rPr>
            <w:color w:val="000000"/>
          </w:rPr>
          <w:t>_</w:t>
        </w:r>
        <w:r w:rsidRPr="001C6B34">
          <w:rPr>
            <w:color w:val="000000"/>
            <w:lang w:val="en-US"/>
          </w:rPr>
          <w:t>etkul</w:t>
        </w:r>
        <w:r w:rsidRPr="001C6B34">
          <w:rPr>
            <w:color w:val="000000"/>
          </w:rPr>
          <w:t>@</w:t>
        </w:r>
        <w:r w:rsidRPr="001C6B34">
          <w:rPr>
            <w:color w:val="000000"/>
            <w:lang w:val="en-US"/>
          </w:rPr>
          <w:t>mail</w:t>
        </w:r>
        <w:r w:rsidRPr="001C6B34">
          <w:rPr>
            <w:color w:val="000000"/>
          </w:rPr>
          <w:t>.</w:t>
        </w:r>
        <w:r w:rsidRPr="001C6B34">
          <w:rPr>
            <w:color w:val="000000"/>
            <w:lang w:val="en-US"/>
          </w:rPr>
          <w:t>ru</w:t>
        </w:r>
      </w:hyperlink>
      <w:r w:rsidRPr="001C6B34">
        <w:rPr>
          <w:color w:val="000000"/>
        </w:rPr>
        <w:t>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4. СМИ: </w:t>
      </w:r>
      <w:r w:rsidRPr="001C6B34">
        <w:t>газета «Искра».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>5. Форма торгов</w:t>
      </w:r>
      <w:r w:rsidRPr="001C6B34">
        <w:t>: открытый аукцион.</w:t>
      </w:r>
    </w:p>
    <w:p w:rsidR="001C6B34" w:rsidRPr="001C6B34" w:rsidRDefault="001C6B34" w:rsidP="001C6B34">
      <w:pPr>
        <w:jc w:val="both"/>
      </w:pPr>
      <w:r w:rsidRPr="001C6B34">
        <w:rPr>
          <w:b/>
          <w:bCs/>
        </w:rPr>
        <w:t xml:space="preserve">            6</w:t>
      </w:r>
      <w:r w:rsidRPr="001C6B34">
        <w:t xml:space="preserve">. </w:t>
      </w:r>
      <w:r w:rsidRPr="001C6B34">
        <w:rPr>
          <w:b/>
          <w:bCs/>
        </w:rPr>
        <w:t xml:space="preserve">Требование о внесении задатка: </w:t>
      </w:r>
      <w:r w:rsidRPr="001C6B34">
        <w:t>задаток в размере 10 процентов начальной цены лота, указанной в извещении,  вносится в валюте Российской Федерации не позднее даты окончания приема заявок.</w:t>
      </w:r>
    </w:p>
    <w:p w:rsidR="001C6B34" w:rsidRPr="001C6B34" w:rsidRDefault="001C6B34" w:rsidP="001C6B34">
      <w:pPr>
        <w:jc w:val="both"/>
      </w:pPr>
      <w:r w:rsidRPr="001C6B34">
        <w:rPr>
          <w:u w:val="single"/>
        </w:rPr>
        <w:t>Реквизиты для перечисления задатка</w:t>
      </w:r>
      <w:r w:rsidRPr="001C6B34">
        <w:t xml:space="preserve">: Получатель: Финансовое управление администрации Еткульского муниципального района, Администрация Еткульского муниципального района, л\с 05364130070ВР ИНН 7430000485 КПП 743001001,  БИК 017501500, р/счет 03232643756200006900,  к/сч 40102810645370000062,  ОКТМО 75620000. Отделение Челябинск Банка России// УФК по Челябинской области г. Челябинск. Назначение платежа: для участия в аукционе (указывается дата проведения аукциона), номер лота, имя участника. </w:t>
      </w:r>
    </w:p>
    <w:p w:rsidR="001C6B34" w:rsidRDefault="001C6B34" w:rsidP="001C6B34">
      <w:pPr>
        <w:jc w:val="both"/>
      </w:pPr>
      <w:r w:rsidRPr="001C6B34">
        <w:t xml:space="preserve">            </w:t>
      </w:r>
      <w:r w:rsidRPr="001C6B34">
        <w:rPr>
          <w:b/>
        </w:rPr>
        <w:t>7</w:t>
      </w:r>
      <w:r w:rsidRPr="001C6B34">
        <w:rPr>
          <w:b/>
          <w:bCs/>
        </w:rPr>
        <w:t xml:space="preserve">. «Шаг аукциона»: </w:t>
      </w:r>
      <w:r w:rsidRPr="001C6B34">
        <w:t>в размере  пяти процентов начальной цены договора (цены лота).</w:t>
      </w:r>
    </w:p>
    <w:p w:rsidR="001C6B34" w:rsidRPr="001C6B34" w:rsidRDefault="001C6B34" w:rsidP="001C6B34">
      <w:pPr>
        <w:overflowPunct w:val="0"/>
        <w:autoSpaceDE w:val="0"/>
        <w:autoSpaceDN w:val="0"/>
        <w:adjustRightInd w:val="0"/>
        <w:ind w:right="17" w:firstLine="708"/>
        <w:jc w:val="both"/>
        <w:rPr>
          <w:bCs/>
        </w:rPr>
      </w:pPr>
      <w:r w:rsidRPr="001C6B34">
        <w:rPr>
          <w:b/>
          <w:bCs/>
        </w:rPr>
        <w:t xml:space="preserve">8. Дата начала приема заявок на участие в аукционе: </w:t>
      </w:r>
      <w:r w:rsidR="00620996">
        <w:rPr>
          <w:bCs/>
        </w:rPr>
        <w:t>27</w:t>
      </w:r>
      <w:r w:rsidRPr="001C6B34">
        <w:rPr>
          <w:bCs/>
        </w:rPr>
        <w:t>.03.202</w:t>
      </w:r>
      <w:r w:rsidR="00620996">
        <w:rPr>
          <w:bCs/>
        </w:rPr>
        <w:t>3</w:t>
      </w:r>
      <w:r w:rsidRPr="001C6B34">
        <w:rPr>
          <w:bCs/>
        </w:rPr>
        <w:t xml:space="preserve"> г.</w:t>
      </w:r>
    </w:p>
    <w:p w:rsidR="001C6B34" w:rsidRPr="001C6B34" w:rsidRDefault="001C6B34" w:rsidP="001C6B34">
      <w:pPr>
        <w:overflowPunct w:val="0"/>
        <w:autoSpaceDE w:val="0"/>
        <w:autoSpaceDN w:val="0"/>
        <w:adjustRightInd w:val="0"/>
        <w:ind w:right="17" w:firstLine="708"/>
        <w:jc w:val="both"/>
      </w:pPr>
      <w:r w:rsidRPr="001C6B34">
        <w:rPr>
          <w:b/>
          <w:bCs/>
        </w:rPr>
        <w:t xml:space="preserve">9. Время и место принятия заявок на участие в аукционе: </w:t>
      </w:r>
      <w:r w:rsidRPr="001C6B34">
        <w:t>в понедельник с 8:00</w:t>
      </w:r>
      <w:r w:rsidRPr="001C6B34">
        <w:rPr>
          <w:rFonts w:ascii="Baltica" w:hAnsi="Baltica" w:cs="Baltica"/>
          <w:sz w:val="20"/>
          <w:szCs w:val="20"/>
        </w:rPr>
        <w:t xml:space="preserve"> </w:t>
      </w:r>
      <w:r w:rsidRPr="001C6B34">
        <w:t>до 12:00 и с 13:00 до 17:00 ч., вторник-пятница с 8:00</w:t>
      </w:r>
      <w:r w:rsidRPr="001C6B34">
        <w:rPr>
          <w:rFonts w:ascii="Baltica" w:hAnsi="Baltica" w:cs="Baltica"/>
          <w:sz w:val="20"/>
          <w:szCs w:val="20"/>
        </w:rPr>
        <w:t xml:space="preserve"> </w:t>
      </w:r>
      <w:r w:rsidRPr="001C6B34">
        <w:t>до 12:00 и с 13:00 до 16:00 ч. местного времени;</w:t>
      </w:r>
      <w:r w:rsidRPr="001C6B34">
        <w:rPr>
          <w:b/>
          <w:bCs/>
        </w:rPr>
        <w:t xml:space="preserve"> </w:t>
      </w:r>
      <w:r w:rsidRPr="001C6B34">
        <w:t>456560, Челябинская область, Еткульский район, с. Еткуль, ул. Ленина, 34, кабинет 10.</w:t>
      </w:r>
    </w:p>
    <w:p w:rsidR="001C6B34" w:rsidRPr="001C6B34" w:rsidRDefault="001C6B34" w:rsidP="001C6B34">
      <w:pPr>
        <w:overflowPunct w:val="0"/>
        <w:autoSpaceDE w:val="0"/>
        <w:autoSpaceDN w:val="0"/>
        <w:adjustRightInd w:val="0"/>
        <w:ind w:right="17" w:firstLine="708"/>
        <w:jc w:val="both"/>
      </w:pPr>
      <w:r w:rsidRPr="001C6B34">
        <w:rPr>
          <w:b/>
        </w:rPr>
        <w:t>10</w:t>
      </w:r>
      <w:r w:rsidRPr="001C6B34">
        <w:t>.</w:t>
      </w:r>
      <w:r w:rsidRPr="001C6B34">
        <w:rPr>
          <w:b/>
          <w:bCs/>
        </w:rPr>
        <w:t xml:space="preserve"> Дата и время окончания срока подачи заявок на участие в аукционе: </w:t>
      </w:r>
      <w:r w:rsidR="00620996" w:rsidRPr="00620996">
        <w:rPr>
          <w:bCs/>
        </w:rPr>
        <w:t>20</w:t>
      </w:r>
      <w:r w:rsidRPr="00620996">
        <w:rPr>
          <w:bCs/>
        </w:rPr>
        <w:t>.</w:t>
      </w:r>
      <w:r w:rsidRPr="001C6B34">
        <w:rPr>
          <w:bCs/>
        </w:rPr>
        <w:t>04.202</w:t>
      </w:r>
      <w:r w:rsidR="00620996">
        <w:rPr>
          <w:bCs/>
        </w:rPr>
        <w:t>3</w:t>
      </w:r>
      <w:r w:rsidRPr="001C6B34">
        <w:rPr>
          <w:bCs/>
        </w:rPr>
        <w:t xml:space="preserve"> г. в 16:00 ч., </w:t>
      </w:r>
      <w:r w:rsidRPr="001C6B34">
        <w:rPr>
          <w:b/>
          <w:bCs/>
        </w:rPr>
        <w:t>рассмотрение заявок</w:t>
      </w:r>
      <w:r w:rsidR="00620996">
        <w:rPr>
          <w:bCs/>
        </w:rPr>
        <w:t xml:space="preserve"> 21.</w:t>
      </w:r>
      <w:r w:rsidRPr="001C6B34">
        <w:rPr>
          <w:bCs/>
        </w:rPr>
        <w:t>04.202</w:t>
      </w:r>
      <w:r w:rsidR="00620996">
        <w:rPr>
          <w:bCs/>
        </w:rPr>
        <w:t>3</w:t>
      </w:r>
      <w:r w:rsidRPr="001C6B34">
        <w:rPr>
          <w:bCs/>
        </w:rPr>
        <w:t xml:space="preserve"> г. в 10:00 ч.</w:t>
      </w:r>
      <w:r w:rsidR="000E5872">
        <w:rPr>
          <w:bCs/>
        </w:rPr>
        <w:t xml:space="preserve"> местного времени.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11. Дата, время и место проведения аукциона: </w:t>
      </w:r>
      <w:r w:rsidR="000E5872" w:rsidRPr="000E5872">
        <w:rPr>
          <w:bCs/>
        </w:rPr>
        <w:t>25</w:t>
      </w:r>
      <w:r w:rsidRPr="001C6B34">
        <w:rPr>
          <w:bCs/>
        </w:rPr>
        <w:t>.04.202</w:t>
      </w:r>
      <w:r w:rsidR="000E5872">
        <w:rPr>
          <w:bCs/>
        </w:rPr>
        <w:t>3</w:t>
      </w:r>
      <w:r w:rsidRPr="001C6B34">
        <w:rPr>
          <w:bCs/>
        </w:rPr>
        <w:t xml:space="preserve"> г в 09:00 часов</w:t>
      </w:r>
      <w:r w:rsidRPr="001C6B34">
        <w:t>, Челябинская область,  Еткульский район, с. Еткуль, ул. Ленина, 34, кабинет 11.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12. Дата, время и место подведения итогов аукциона: </w:t>
      </w:r>
      <w:r w:rsidRPr="001C6B34">
        <w:t xml:space="preserve"> </w:t>
      </w:r>
      <w:r w:rsidR="000E5872">
        <w:t>25</w:t>
      </w:r>
      <w:r w:rsidRPr="001C6B34">
        <w:t>.04.202</w:t>
      </w:r>
      <w:r w:rsidR="000E5872">
        <w:t>3</w:t>
      </w:r>
      <w:r w:rsidRPr="001C6B34">
        <w:t xml:space="preserve"> г. в 1</w:t>
      </w:r>
      <w:r w:rsidR="000E5872">
        <w:t>5</w:t>
      </w:r>
      <w:r w:rsidRPr="001C6B34">
        <w:t>:00 часов, Челябинская область,  Еткульский район, с. Еткуль, ул. Ленина, 34, кабинет 11.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13. Предмет торгов: </w:t>
      </w:r>
      <w:r w:rsidRPr="001C6B34">
        <w:t>право на заключение договоров на установку и эксплуатацию рекламной конструкции.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14. Объект аукциона – </w:t>
      </w:r>
      <w:r w:rsidRPr="001C6B34">
        <w:t xml:space="preserve"> рекламное место по адресу:</w:t>
      </w:r>
    </w:p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9"/>
        <w:gridCol w:w="1375"/>
        <w:gridCol w:w="2126"/>
        <w:gridCol w:w="709"/>
        <w:gridCol w:w="425"/>
        <w:gridCol w:w="567"/>
        <w:gridCol w:w="850"/>
        <w:gridCol w:w="142"/>
        <w:gridCol w:w="709"/>
        <w:gridCol w:w="142"/>
        <w:gridCol w:w="708"/>
        <w:gridCol w:w="142"/>
        <w:gridCol w:w="709"/>
        <w:gridCol w:w="142"/>
        <w:gridCol w:w="566"/>
        <w:gridCol w:w="142"/>
        <w:gridCol w:w="1134"/>
        <w:gridCol w:w="142"/>
      </w:tblGrid>
      <w:tr w:rsidR="001C6B34" w:rsidRPr="001C6B34" w:rsidTr="001C6B34">
        <w:trPr>
          <w:trHeight w:val="397"/>
        </w:trPr>
        <w:tc>
          <w:tcPr>
            <w:tcW w:w="399" w:type="dxa"/>
            <w:vMerge w:val="restart"/>
          </w:tcPr>
          <w:p w:rsidR="001C6B34" w:rsidRPr="001C6B34" w:rsidRDefault="001C6B34" w:rsidP="001C6B34">
            <w:pPr>
              <w:jc w:val="center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№ лота</w:t>
            </w:r>
          </w:p>
          <w:p w:rsidR="001C6B34" w:rsidRPr="001C6B34" w:rsidRDefault="001C6B34" w:rsidP="001C6B3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vMerge w:val="restart"/>
          </w:tcPr>
          <w:p w:rsidR="001C6B34" w:rsidRPr="001C6B34" w:rsidRDefault="001C6B34" w:rsidP="001C6B34">
            <w:pPr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 xml:space="preserve">Вид  </w:t>
            </w:r>
          </w:p>
          <w:p w:rsidR="001C6B34" w:rsidRPr="001C6B34" w:rsidRDefault="001C6B34" w:rsidP="001C6B34">
            <w:pPr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рекламной конструкции</w:t>
            </w:r>
          </w:p>
        </w:tc>
        <w:tc>
          <w:tcPr>
            <w:tcW w:w="2126" w:type="dxa"/>
            <w:vMerge w:val="restart"/>
          </w:tcPr>
          <w:p w:rsidR="001C6B34" w:rsidRPr="001C6B34" w:rsidRDefault="001C6B34" w:rsidP="001C6B34">
            <w:pPr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Место расположения рекламной конструкции</w:t>
            </w:r>
          </w:p>
        </w:tc>
        <w:tc>
          <w:tcPr>
            <w:tcW w:w="1701" w:type="dxa"/>
            <w:gridSpan w:val="3"/>
          </w:tcPr>
          <w:p w:rsidR="001C6B34" w:rsidRPr="001C6B34" w:rsidRDefault="001C6B34" w:rsidP="001C6B34">
            <w:pPr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Информационное поле</w:t>
            </w:r>
          </w:p>
        </w:tc>
        <w:tc>
          <w:tcPr>
            <w:tcW w:w="992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Целевое</w:t>
            </w:r>
            <w:r w:rsidRPr="001C6B34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1C6B34">
              <w:rPr>
                <w:b/>
                <w:bCs/>
                <w:sz w:val="20"/>
                <w:szCs w:val="20"/>
              </w:rPr>
              <w:t xml:space="preserve"> назначение</w:t>
            </w:r>
          </w:p>
        </w:tc>
        <w:tc>
          <w:tcPr>
            <w:tcW w:w="851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Начальная цена,</w:t>
            </w:r>
          </w:p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(цена лота)</w:t>
            </w:r>
          </w:p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</w:t>
            </w:r>
            <w:r w:rsidRPr="001C6B34">
              <w:rPr>
                <w:b/>
                <w:bCs/>
                <w:sz w:val="20"/>
                <w:szCs w:val="20"/>
              </w:rPr>
              <w:t>уб./год.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Ежемесячный размер платы,</w:t>
            </w:r>
          </w:p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851" w:type="dxa"/>
            <w:gridSpan w:val="2"/>
            <w:vMerge w:val="restart"/>
            <w:shd w:val="clear" w:color="auto" w:fill="FFFFFF"/>
            <w:textDirection w:val="btLr"/>
          </w:tcPr>
          <w:p w:rsidR="001C6B34" w:rsidRPr="001C6B34" w:rsidRDefault="001C6B34" w:rsidP="001C6B34">
            <w:pPr>
              <w:tabs>
                <w:tab w:val="left" w:pos="7349"/>
              </w:tabs>
              <w:autoSpaceDE w:val="0"/>
              <w:autoSpaceDN w:val="0"/>
              <w:adjustRightInd w:val="0"/>
              <w:ind w:left="113" w:right="113"/>
              <w:rPr>
                <w:b/>
                <w:bCs/>
                <w:color w:val="000000"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 xml:space="preserve">Срок, на который заключается  договор 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6B34">
              <w:rPr>
                <w:b/>
                <w:bCs/>
                <w:color w:val="000000"/>
                <w:sz w:val="20"/>
                <w:szCs w:val="20"/>
              </w:rPr>
              <w:t>Задаток (10%),</w:t>
            </w:r>
          </w:p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6B34">
              <w:rPr>
                <w:b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6B34">
              <w:rPr>
                <w:b/>
                <w:bCs/>
                <w:color w:val="000000"/>
                <w:sz w:val="20"/>
                <w:szCs w:val="20"/>
              </w:rPr>
              <w:t>Шаг аукциона (5%), руб.</w:t>
            </w:r>
          </w:p>
        </w:tc>
      </w:tr>
      <w:tr w:rsidR="001C6B34" w:rsidRPr="001C6B34" w:rsidTr="001C6B34">
        <w:trPr>
          <w:cantSplit/>
          <w:trHeight w:val="1514"/>
        </w:trPr>
        <w:tc>
          <w:tcPr>
            <w:tcW w:w="399" w:type="dxa"/>
            <w:vMerge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vMerge/>
          </w:tcPr>
          <w:p w:rsidR="001C6B34" w:rsidRPr="001C6B34" w:rsidRDefault="001C6B34" w:rsidP="001C6B34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C6B34" w:rsidRPr="001C6B34" w:rsidRDefault="001C6B34" w:rsidP="001C6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 xml:space="preserve">Количество </w:t>
            </w:r>
          </w:p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сторон</w:t>
            </w:r>
          </w:p>
        </w:tc>
        <w:tc>
          <w:tcPr>
            <w:tcW w:w="425" w:type="dxa"/>
            <w:textDirection w:val="btLr"/>
          </w:tcPr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Размеры, м</w:t>
            </w:r>
          </w:p>
        </w:tc>
        <w:tc>
          <w:tcPr>
            <w:tcW w:w="567" w:type="dxa"/>
            <w:textDirection w:val="btLr"/>
          </w:tcPr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Общая площадь,</w:t>
            </w:r>
          </w:p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кв. м</w:t>
            </w:r>
          </w:p>
        </w:tc>
        <w:tc>
          <w:tcPr>
            <w:tcW w:w="992" w:type="dxa"/>
            <w:gridSpan w:val="2"/>
            <w:vMerge/>
          </w:tcPr>
          <w:p w:rsidR="001C6B34" w:rsidRPr="001C6B34" w:rsidRDefault="001C6B34" w:rsidP="001C6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1C6B34" w:rsidRPr="001C6B34" w:rsidRDefault="001C6B34" w:rsidP="001C6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</w:tr>
      <w:tr w:rsidR="001C6B34" w:rsidRPr="001C6B34" w:rsidTr="00985ED6">
        <w:trPr>
          <w:gridAfter w:val="1"/>
          <w:wAfter w:w="142" w:type="dxa"/>
          <w:trHeight w:val="1113"/>
        </w:trPr>
        <w:tc>
          <w:tcPr>
            <w:tcW w:w="399" w:type="dxa"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1C6B34" w:rsidRPr="00985ED6" w:rsidRDefault="000E5872" w:rsidP="001C6B34">
            <w:pPr>
              <w:rPr>
                <w:sz w:val="18"/>
                <w:szCs w:val="18"/>
              </w:rPr>
            </w:pPr>
            <w:r w:rsidRPr="00985ED6">
              <w:rPr>
                <w:sz w:val="18"/>
                <w:szCs w:val="18"/>
              </w:rPr>
              <w:t>щитовая конструкция, двусторонняя,  без подсветки</w:t>
            </w:r>
          </w:p>
        </w:tc>
        <w:tc>
          <w:tcPr>
            <w:tcW w:w="2126" w:type="dxa"/>
          </w:tcPr>
          <w:p w:rsidR="001C6B34" w:rsidRPr="001C6B34" w:rsidRDefault="000E5872" w:rsidP="000E587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332BA">
              <w:rPr>
                <w:sz w:val="20"/>
                <w:szCs w:val="20"/>
              </w:rPr>
              <w:t xml:space="preserve">Челябинская область, Еткульский район, 0км+900м справа автомобильной дороги Еткуль-Селезян-Шатрово-Луговой </w:t>
            </w:r>
            <w:r w:rsidRPr="000332BA">
              <w:rPr>
                <w:sz w:val="20"/>
                <w:szCs w:val="20"/>
              </w:rPr>
              <w:lastRenderedPageBreak/>
              <w:t>Красноармейского муниципального района</w:t>
            </w:r>
          </w:p>
        </w:tc>
        <w:tc>
          <w:tcPr>
            <w:tcW w:w="709" w:type="dxa"/>
          </w:tcPr>
          <w:p w:rsidR="001C6B34" w:rsidRPr="001C6B34" w:rsidRDefault="001C6B34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25" w:type="dxa"/>
          </w:tcPr>
          <w:p w:rsidR="001C6B34" w:rsidRPr="001C6B34" w:rsidRDefault="001C6B34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2х18</w:t>
            </w:r>
          </w:p>
        </w:tc>
        <w:tc>
          <w:tcPr>
            <w:tcW w:w="567" w:type="dxa"/>
          </w:tcPr>
          <w:p w:rsidR="001C6B34" w:rsidRPr="001C6B34" w:rsidRDefault="001C6B34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1C6B34" w:rsidRPr="00985ED6" w:rsidRDefault="001C6B34" w:rsidP="001C6B34">
            <w:pPr>
              <w:jc w:val="both"/>
              <w:rPr>
                <w:sz w:val="16"/>
                <w:szCs w:val="16"/>
              </w:rPr>
            </w:pPr>
            <w:r w:rsidRPr="00985ED6">
              <w:rPr>
                <w:sz w:val="16"/>
                <w:szCs w:val="16"/>
              </w:rPr>
              <w:t>Установка и эксплуатация рекламной конструкции</w:t>
            </w:r>
          </w:p>
          <w:p w:rsidR="001C6B34" w:rsidRPr="00985ED6" w:rsidRDefault="001C6B34" w:rsidP="001C6B3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1C6B34" w:rsidRPr="001C6B34" w:rsidRDefault="000E5872" w:rsidP="001C6B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45360</w:t>
            </w:r>
          </w:p>
        </w:tc>
        <w:tc>
          <w:tcPr>
            <w:tcW w:w="850" w:type="dxa"/>
            <w:gridSpan w:val="2"/>
          </w:tcPr>
          <w:p w:rsidR="001C6B34" w:rsidRPr="001C6B34" w:rsidRDefault="00985ED6" w:rsidP="001C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3780</w:t>
            </w:r>
          </w:p>
        </w:tc>
        <w:tc>
          <w:tcPr>
            <w:tcW w:w="851" w:type="dxa"/>
            <w:gridSpan w:val="2"/>
          </w:tcPr>
          <w:p w:rsidR="001C6B34" w:rsidRPr="001C6B34" w:rsidRDefault="001C6B34" w:rsidP="001C6B34">
            <w:pPr>
              <w:spacing w:after="200"/>
              <w:rPr>
                <w:color w:val="000000"/>
                <w:sz w:val="20"/>
                <w:szCs w:val="20"/>
              </w:rPr>
            </w:pPr>
            <w:r w:rsidRPr="001C6B34">
              <w:rPr>
                <w:color w:val="000000"/>
                <w:sz w:val="20"/>
                <w:szCs w:val="20"/>
              </w:rPr>
              <w:t>5 лет</w:t>
            </w:r>
          </w:p>
        </w:tc>
        <w:tc>
          <w:tcPr>
            <w:tcW w:w="708" w:type="dxa"/>
            <w:gridSpan w:val="2"/>
          </w:tcPr>
          <w:p w:rsidR="001C6B34" w:rsidRPr="001C6B34" w:rsidRDefault="00985ED6" w:rsidP="001C6B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4536</w:t>
            </w:r>
          </w:p>
        </w:tc>
        <w:tc>
          <w:tcPr>
            <w:tcW w:w="1276" w:type="dxa"/>
            <w:gridSpan w:val="2"/>
          </w:tcPr>
          <w:p w:rsidR="001C6B34" w:rsidRPr="001C6B34" w:rsidRDefault="00985ED6" w:rsidP="001C6B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2268</w:t>
            </w:r>
          </w:p>
        </w:tc>
      </w:tr>
      <w:tr w:rsidR="000E5872" w:rsidRPr="001C6B34" w:rsidTr="00985ED6">
        <w:trPr>
          <w:gridAfter w:val="1"/>
          <w:wAfter w:w="142" w:type="dxa"/>
          <w:trHeight w:val="1113"/>
        </w:trPr>
        <w:tc>
          <w:tcPr>
            <w:tcW w:w="399" w:type="dxa"/>
          </w:tcPr>
          <w:p w:rsidR="000E5872" w:rsidRPr="001C6B34" w:rsidRDefault="000E5872" w:rsidP="001C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375" w:type="dxa"/>
          </w:tcPr>
          <w:p w:rsidR="000E5872" w:rsidRPr="00985ED6" w:rsidRDefault="000E5872" w:rsidP="001C6B34">
            <w:pPr>
              <w:rPr>
                <w:sz w:val="18"/>
                <w:szCs w:val="18"/>
              </w:rPr>
            </w:pPr>
            <w:r w:rsidRPr="00985ED6">
              <w:rPr>
                <w:sz w:val="18"/>
                <w:szCs w:val="18"/>
              </w:rPr>
              <w:t>щитовая конструкция, двусторонняя,  без подсветки</w:t>
            </w:r>
          </w:p>
        </w:tc>
        <w:tc>
          <w:tcPr>
            <w:tcW w:w="2126" w:type="dxa"/>
          </w:tcPr>
          <w:p w:rsidR="000E5872" w:rsidRPr="001C6B34" w:rsidRDefault="000E5872" w:rsidP="001C6B34">
            <w:pPr>
              <w:jc w:val="both"/>
              <w:rPr>
                <w:sz w:val="20"/>
                <w:szCs w:val="20"/>
              </w:rPr>
            </w:pPr>
            <w:r w:rsidRPr="000E5872">
              <w:rPr>
                <w:sz w:val="20"/>
                <w:szCs w:val="20"/>
              </w:rPr>
              <w:t>Челябинская область, Еткульский район, по направлению 30 метров на восток от дома № 2 по ул. Набережная д. Печенкино</w:t>
            </w:r>
          </w:p>
        </w:tc>
        <w:tc>
          <w:tcPr>
            <w:tcW w:w="709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2х18</w:t>
            </w:r>
          </w:p>
        </w:tc>
        <w:tc>
          <w:tcPr>
            <w:tcW w:w="567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0E5872" w:rsidRPr="00985ED6" w:rsidRDefault="000E5872" w:rsidP="000E5872">
            <w:pPr>
              <w:rPr>
                <w:sz w:val="16"/>
                <w:szCs w:val="16"/>
              </w:rPr>
            </w:pPr>
            <w:r w:rsidRPr="00985ED6">
              <w:rPr>
                <w:sz w:val="16"/>
                <w:szCs w:val="16"/>
              </w:rPr>
              <w:t>Установка и эксплуатация рекламной конструкции</w:t>
            </w:r>
          </w:p>
          <w:p w:rsidR="000E5872" w:rsidRPr="00985ED6" w:rsidRDefault="000E5872" w:rsidP="001C6B3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0E5872" w:rsidRPr="001C6B34" w:rsidRDefault="000E5872" w:rsidP="001C6B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45360</w:t>
            </w:r>
          </w:p>
        </w:tc>
        <w:tc>
          <w:tcPr>
            <w:tcW w:w="850" w:type="dxa"/>
            <w:gridSpan w:val="2"/>
          </w:tcPr>
          <w:p w:rsidR="000E5872" w:rsidRPr="001C6B34" w:rsidRDefault="00985ED6" w:rsidP="001C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3780</w:t>
            </w:r>
          </w:p>
        </w:tc>
        <w:tc>
          <w:tcPr>
            <w:tcW w:w="851" w:type="dxa"/>
            <w:gridSpan w:val="2"/>
          </w:tcPr>
          <w:p w:rsidR="000E5872" w:rsidRPr="001C6B34" w:rsidRDefault="00985ED6" w:rsidP="001C6B34">
            <w:pPr>
              <w:spacing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лет</w:t>
            </w:r>
          </w:p>
        </w:tc>
        <w:tc>
          <w:tcPr>
            <w:tcW w:w="708" w:type="dxa"/>
            <w:gridSpan w:val="2"/>
          </w:tcPr>
          <w:p w:rsidR="000E5872" w:rsidRPr="001C6B34" w:rsidRDefault="00985ED6" w:rsidP="001C6B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4536</w:t>
            </w:r>
          </w:p>
        </w:tc>
        <w:tc>
          <w:tcPr>
            <w:tcW w:w="1276" w:type="dxa"/>
            <w:gridSpan w:val="2"/>
          </w:tcPr>
          <w:p w:rsidR="000E5872" w:rsidRPr="001C6B34" w:rsidRDefault="00985ED6" w:rsidP="001C6B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2268</w:t>
            </w:r>
          </w:p>
        </w:tc>
      </w:tr>
      <w:tr w:rsidR="000E5872" w:rsidRPr="001C6B34" w:rsidTr="00985ED6">
        <w:trPr>
          <w:gridAfter w:val="1"/>
          <w:wAfter w:w="142" w:type="dxa"/>
          <w:trHeight w:val="1113"/>
        </w:trPr>
        <w:tc>
          <w:tcPr>
            <w:tcW w:w="399" w:type="dxa"/>
          </w:tcPr>
          <w:p w:rsidR="000E5872" w:rsidRPr="001C6B34" w:rsidRDefault="000E5872" w:rsidP="001C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75" w:type="dxa"/>
          </w:tcPr>
          <w:p w:rsidR="000E5872" w:rsidRPr="00985ED6" w:rsidRDefault="000E5872" w:rsidP="001C6B34">
            <w:pPr>
              <w:rPr>
                <w:sz w:val="18"/>
                <w:szCs w:val="18"/>
              </w:rPr>
            </w:pPr>
            <w:r w:rsidRPr="00985ED6">
              <w:rPr>
                <w:sz w:val="18"/>
                <w:szCs w:val="18"/>
              </w:rPr>
              <w:t>щитовая конструкция, двусторонняя,  без подсветки</w:t>
            </w:r>
          </w:p>
        </w:tc>
        <w:tc>
          <w:tcPr>
            <w:tcW w:w="2126" w:type="dxa"/>
          </w:tcPr>
          <w:p w:rsidR="000E5872" w:rsidRPr="001C6B34" w:rsidRDefault="000E5872" w:rsidP="001C6B34">
            <w:pPr>
              <w:jc w:val="both"/>
              <w:rPr>
                <w:sz w:val="20"/>
                <w:szCs w:val="20"/>
              </w:rPr>
            </w:pPr>
            <w:r w:rsidRPr="000E5872">
              <w:rPr>
                <w:sz w:val="20"/>
                <w:szCs w:val="20"/>
              </w:rPr>
              <w:t>Челябинская область, Еткульский район, 18км+200м справа автомобильной дороги Челябинск-Октябрьское Октябрьского муниципального района</w:t>
            </w:r>
          </w:p>
        </w:tc>
        <w:tc>
          <w:tcPr>
            <w:tcW w:w="709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2х18</w:t>
            </w:r>
          </w:p>
        </w:tc>
        <w:tc>
          <w:tcPr>
            <w:tcW w:w="567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0E5872" w:rsidRPr="00985ED6" w:rsidRDefault="000E5872" w:rsidP="000E5872">
            <w:pPr>
              <w:rPr>
                <w:sz w:val="16"/>
                <w:szCs w:val="16"/>
              </w:rPr>
            </w:pPr>
            <w:r w:rsidRPr="00985ED6">
              <w:rPr>
                <w:sz w:val="16"/>
                <w:szCs w:val="16"/>
              </w:rPr>
              <w:t>Установка и эксплуатация рекламной конструкции</w:t>
            </w:r>
          </w:p>
          <w:p w:rsidR="000E5872" w:rsidRPr="00985ED6" w:rsidRDefault="000E5872" w:rsidP="001C6B3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0E5872" w:rsidRPr="001C6B34" w:rsidRDefault="000E5872" w:rsidP="001C6B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45360</w:t>
            </w:r>
          </w:p>
        </w:tc>
        <w:tc>
          <w:tcPr>
            <w:tcW w:w="850" w:type="dxa"/>
            <w:gridSpan w:val="2"/>
          </w:tcPr>
          <w:p w:rsidR="000E5872" w:rsidRPr="001C6B34" w:rsidRDefault="00985ED6" w:rsidP="001C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3780</w:t>
            </w:r>
          </w:p>
        </w:tc>
        <w:tc>
          <w:tcPr>
            <w:tcW w:w="851" w:type="dxa"/>
            <w:gridSpan w:val="2"/>
          </w:tcPr>
          <w:p w:rsidR="000E5872" w:rsidRPr="001C6B34" w:rsidRDefault="00985ED6" w:rsidP="001C6B34">
            <w:pPr>
              <w:spacing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лет</w:t>
            </w:r>
          </w:p>
        </w:tc>
        <w:tc>
          <w:tcPr>
            <w:tcW w:w="708" w:type="dxa"/>
            <w:gridSpan w:val="2"/>
          </w:tcPr>
          <w:p w:rsidR="000E5872" w:rsidRPr="001C6B34" w:rsidRDefault="00985ED6" w:rsidP="001C6B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4536</w:t>
            </w:r>
          </w:p>
        </w:tc>
        <w:tc>
          <w:tcPr>
            <w:tcW w:w="1276" w:type="dxa"/>
            <w:gridSpan w:val="2"/>
          </w:tcPr>
          <w:p w:rsidR="000E5872" w:rsidRPr="001C6B34" w:rsidRDefault="00985ED6" w:rsidP="001C6B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2268</w:t>
            </w:r>
          </w:p>
        </w:tc>
      </w:tr>
      <w:tr w:rsidR="000E5872" w:rsidRPr="001C6B34" w:rsidTr="00985ED6">
        <w:trPr>
          <w:gridAfter w:val="1"/>
          <w:wAfter w:w="142" w:type="dxa"/>
          <w:trHeight w:val="1113"/>
        </w:trPr>
        <w:tc>
          <w:tcPr>
            <w:tcW w:w="399" w:type="dxa"/>
          </w:tcPr>
          <w:p w:rsidR="000E5872" w:rsidRPr="001C6B34" w:rsidRDefault="000E5872" w:rsidP="001C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75" w:type="dxa"/>
          </w:tcPr>
          <w:p w:rsidR="000E5872" w:rsidRPr="00985ED6" w:rsidRDefault="000E5872" w:rsidP="001C6B34">
            <w:pPr>
              <w:rPr>
                <w:sz w:val="18"/>
                <w:szCs w:val="18"/>
              </w:rPr>
            </w:pPr>
            <w:r w:rsidRPr="00985ED6">
              <w:rPr>
                <w:sz w:val="18"/>
                <w:szCs w:val="18"/>
              </w:rPr>
              <w:t>щитовая конструкция, двусторонняя,  без подсветки</w:t>
            </w:r>
          </w:p>
        </w:tc>
        <w:tc>
          <w:tcPr>
            <w:tcW w:w="2126" w:type="dxa"/>
          </w:tcPr>
          <w:p w:rsidR="000E5872" w:rsidRPr="001C6B34" w:rsidRDefault="000E5872" w:rsidP="001C6B34">
            <w:pPr>
              <w:jc w:val="both"/>
              <w:rPr>
                <w:sz w:val="20"/>
                <w:szCs w:val="20"/>
              </w:rPr>
            </w:pPr>
            <w:r w:rsidRPr="000E5872">
              <w:rPr>
                <w:sz w:val="20"/>
                <w:szCs w:val="20"/>
              </w:rPr>
              <w:t>Челябинская область, Еткульский район, 18км+50м справа автомобильной дороги Челябинск-Октябрьское Октябрьского муниципального района</w:t>
            </w:r>
          </w:p>
        </w:tc>
        <w:tc>
          <w:tcPr>
            <w:tcW w:w="709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2х18</w:t>
            </w:r>
          </w:p>
        </w:tc>
        <w:tc>
          <w:tcPr>
            <w:tcW w:w="567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0E5872" w:rsidRPr="00985ED6" w:rsidRDefault="000E5872" w:rsidP="000E5872">
            <w:pPr>
              <w:rPr>
                <w:sz w:val="16"/>
                <w:szCs w:val="16"/>
              </w:rPr>
            </w:pPr>
            <w:r w:rsidRPr="00985ED6">
              <w:rPr>
                <w:sz w:val="16"/>
                <w:szCs w:val="16"/>
              </w:rPr>
              <w:t>Установка и эксплуатация рекламной конструкции</w:t>
            </w:r>
          </w:p>
          <w:p w:rsidR="000E5872" w:rsidRPr="00985ED6" w:rsidRDefault="000E5872" w:rsidP="001C6B3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0E5872" w:rsidRPr="001C6B34" w:rsidRDefault="000E5872" w:rsidP="001C6B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45360</w:t>
            </w:r>
          </w:p>
        </w:tc>
        <w:tc>
          <w:tcPr>
            <w:tcW w:w="850" w:type="dxa"/>
            <w:gridSpan w:val="2"/>
          </w:tcPr>
          <w:p w:rsidR="000E5872" w:rsidRPr="001C6B34" w:rsidRDefault="00985ED6" w:rsidP="001C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3780</w:t>
            </w:r>
          </w:p>
        </w:tc>
        <w:tc>
          <w:tcPr>
            <w:tcW w:w="851" w:type="dxa"/>
            <w:gridSpan w:val="2"/>
          </w:tcPr>
          <w:p w:rsidR="000E5872" w:rsidRPr="001C6B34" w:rsidRDefault="00985ED6" w:rsidP="001C6B34">
            <w:pPr>
              <w:spacing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лет</w:t>
            </w:r>
          </w:p>
        </w:tc>
        <w:tc>
          <w:tcPr>
            <w:tcW w:w="708" w:type="dxa"/>
            <w:gridSpan w:val="2"/>
          </w:tcPr>
          <w:p w:rsidR="000E5872" w:rsidRPr="001C6B34" w:rsidRDefault="00985ED6" w:rsidP="001C6B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4536</w:t>
            </w:r>
          </w:p>
        </w:tc>
        <w:tc>
          <w:tcPr>
            <w:tcW w:w="1276" w:type="dxa"/>
            <w:gridSpan w:val="2"/>
          </w:tcPr>
          <w:p w:rsidR="000E5872" w:rsidRPr="001C6B34" w:rsidRDefault="00985ED6" w:rsidP="001C6B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2268</w:t>
            </w:r>
          </w:p>
        </w:tc>
      </w:tr>
    </w:tbl>
    <w:p w:rsidR="001C6B34" w:rsidRPr="001C6B34" w:rsidRDefault="001C6B34" w:rsidP="001C6B34">
      <w:pPr>
        <w:jc w:val="both"/>
        <w:rPr>
          <w:b/>
          <w:bCs/>
        </w:rPr>
      </w:pPr>
      <w:r w:rsidRPr="001C6B34">
        <w:rPr>
          <w:b/>
          <w:bCs/>
        </w:rPr>
        <w:t>15. Документы, предоставляемые Заявителем для участия в аукционе, требования к их оформлению.</w:t>
      </w:r>
    </w:p>
    <w:p w:rsidR="001C6B34" w:rsidRPr="001C6B34" w:rsidRDefault="001C6B34" w:rsidP="001C6B34">
      <w:pPr>
        <w:jc w:val="both"/>
      </w:pPr>
      <w:r w:rsidRPr="001C6B34">
        <w:rPr>
          <w:bCs/>
        </w:rPr>
        <w:t>Заявка</w:t>
      </w:r>
      <w:r w:rsidRPr="001C6B34">
        <w:t xml:space="preserve">  на участие в аукционе (подается  в </w:t>
      </w:r>
      <w:r w:rsidRPr="001C6B34">
        <w:rPr>
          <w:bCs/>
        </w:rPr>
        <w:t>двух</w:t>
      </w:r>
      <w:r w:rsidRPr="001C6B34">
        <w:t xml:space="preserve"> экземплярах), которую представляет Заявитель в соответствии с требованиями  Документации об аукционе:</w:t>
      </w:r>
    </w:p>
    <w:p w:rsidR="001C6B34" w:rsidRPr="001C6B34" w:rsidRDefault="001C6B34" w:rsidP="001C6B34">
      <w:pPr>
        <w:jc w:val="both"/>
      </w:pPr>
      <w:r w:rsidRPr="001C6B34">
        <w:t>1) Сведения и документы о Заявителе, подавшем такую заявку: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 xml:space="preserve"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 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б)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лиц);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предпринимателей); копии документов, удостоверяющих личность (для иных физических лиц);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аукциона;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 xml:space="preserve"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</w:t>
      </w:r>
      <w:r w:rsidRPr="001C6B34">
        <w:lastRenderedPageBreak/>
        <w:t>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г) копии учредительных документов заявителя: Устав или Учредительный договор (для юридических лиц);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д)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ж) документы или копии документов, подтверждающие внесение задатка (платежное  поручение);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з) технические характеристики рекламной конструкции;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и) анкету по форме № 3.</w:t>
      </w:r>
    </w:p>
    <w:p w:rsidR="001C6B34" w:rsidRPr="001C6B34" w:rsidRDefault="001C6B34" w:rsidP="001C6B34">
      <w:pPr>
        <w:jc w:val="both"/>
      </w:pPr>
      <w:r w:rsidRPr="001C6B34">
        <w:t xml:space="preserve">  Представленная документация скрепляется печатью претендента (для юридических лиц) и подписывается претендентом или лицом, уполномоченным таким претендентом, прошивается.</w:t>
      </w:r>
    </w:p>
    <w:p w:rsidR="001C6B34" w:rsidRPr="001C6B34" w:rsidRDefault="001C6B34" w:rsidP="001C6B34">
      <w:pPr>
        <w:jc w:val="both"/>
        <w:rPr>
          <w:b/>
          <w:bCs/>
        </w:rPr>
      </w:pPr>
      <w:r w:rsidRPr="001C6B34">
        <w:rPr>
          <w:b/>
        </w:rPr>
        <w:t>16. Порядок проведения торгов, к</w:t>
      </w:r>
      <w:r w:rsidRPr="001C6B34">
        <w:rPr>
          <w:b/>
          <w:bCs/>
        </w:rPr>
        <w:t xml:space="preserve">ритерии выбора победителя. 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0" w:name="sub_10141"/>
      <w:r w:rsidRPr="001C6B34">
        <w:t xml:space="preserve"> Аукцион проводится в следующем порядке: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1" w:name="sub_101411"/>
      <w:bookmarkEnd w:id="0"/>
      <w:r w:rsidRPr="001C6B34">
        <w:t>1) регистрация участников аукциона (их представителей) производится непосредственно перед началом проведения аукциона. При регистрации участникам аукциона (их представителям) выдаются пронумерованные карточки (далее - карточки);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2" w:name="sub_101412"/>
      <w:bookmarkEnd w:id="1"/>
      <w:r w:rsidRPr="001C6B34">
        <w:t>2) аукцион начинается с объявления аукционистом начала проведения аукциона (лота), номера лота, предмета договора, начальной (минимальной) цены договора (лота), "шага аукциона", после чего аукционист предлагает участникам аукциона заявлять свои предложения о цене договора;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3" w:name="sub_101413"/>
      <w:bookmarkEnd w:id="2"/>
      <w:r w:rsidRPr="001C6B34">
        <w:t>3) участник аукциона после объявления аукционистом начальной (минимальной) цены договора (цены лота) и цены договора, увеличенной в соответствии с "шагом аукциона", поднимает карточку, в случае если он согласен заключить договор по объявленной цене;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4" w:name="sub_101414"/>
      <w:bookmarkEnd w:id="3"/>
      <w:r w:rsidRPr="001C6B34">
        <w:t>4)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"шагом аукциона", а также новую цену договора, увеличенную в соответствии с "шагом аукциона" и "шаг аукциона", в соответствии с которым повышается цена;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5" w:name="sub_101415"/>
      <w:bookmarkEnd w:id="4"/>
      <w:r w:rsidRPr="001C6B34">
        <w:t>5)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6" w:name="sub_101416"/>
      <w:bookmarkEnd w:id="5"/>
      <w:r w:rsidRPr="001C6B34">
        <w:t>6) если действующий правообладатель воспользовался своим правом,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 объявленной аукционистом цене договора;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7" w:name="sub_101417"/>
      <w:bookmarkEnd w:id="6"/>
      <w:r w:rsidRPr="001C6B34">
        <w:t xml:space="preserve">7)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</w:t>
      </w:r>
      <w:r w:rsidRPr="001C6B34">
        <w:lastRenderedPageBreak/>
        <w:t>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bookmarkEnd w:id="7"/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 xml:space="preserve">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1C6B34" w:rsidRPr="001C6B34" w:rsidRDefault="001C6B34" w:rsidP="001C6B34">
      <w:pPr>
        <w:jc w:val="both"/>
      </w:pPr>
      <w:r w:rsidRPr="001C6B34">
        <w:rPr>
          <w:b/>
          <w:bCs/>
        </w:rPr>
        <w:t xml:space="preserve"> 17. Иные условия:</w:t>
      </w:r>
      <w:r w:rsidRPr="001C6B34">
        <w:t xml:space="preserve"> В случае, если аукцион признан несостоявшимся по причине подачи единственной заявки на участие в аукционе, либо признания участником аукциона только одного заявителя, с лицом, подавшим единственную заявку на участие в аукционе, в случае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 аукциона.</w:t>
      </w:r>
    </w:p>
    <w:p w:rsidR="001C6B34" w:rsidRPr="001C6B34" w:rsidRDefault="001C6B34" w:rsidP="001C6B34">
      <w:pPr>
        <w:ind w:firstLine="400"/>
        <w:jc w:val="both"/>
      </w:pPr>
      <w:r w:rsidRPr="001C6B34">
        <w:t xml:space="preserve">В случае если аукцион признан несостоявшимся по основаниям, не указанным в </w:t>
      </w:r>
      <w:hyperlink w:anchor="sub_10151" w:history="1">
        <w:r w:rsidRPr="001C6B34">
          <w:rPr>
            <w:color w:val="000000"/>
          </w:rPr>
          <w:t>пункте 151</w:t>
        </w:r>
      </w:hyperlink>
      <w:r w:rsidRPr="001C6B34">
        <w:rPr>
          <w:color w:val="000000"/>
        </w:rPr>
        <w:t xml:space="preserve"> Пр</w:t>
      </w:r>
      <w:r w:rsidRPr="001C6B34">
        <w:t>иказа ФАС № 67,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конкурса вправе изменить условия аукциона.</w:t>
      </w:r>
    </w:p>
    <w:p w:rsidR="001C6B34" w:rsidRPr="001C6B34" w:rsidRDefault="001C6B34" w:rsidP="001C6B34">
      <w:pPr>
        <w:tabs>
          <w:tab w:val="left" w:pos="7349"/>
        </w:tabs>
        <w:autoSpaceDE w:val="0"/>
        <w:autoSpaceDN w:val="0"/>
        <w:adjustRightInd w:val="0"/>
        <w:jc w:val="both"/>
      </w:pPr>
      <w:r w:rsidRPr="001C6B34">
        <w:rPr>
          <w:b/>
          <w:bCs/>
        </w:rPr>
        <w:t>18. Заключение договора</w:t>
      </w:r>
      <w:r w:rsidRPr="001C6B34">
        <w:t>: не ранее чем через десять дней со дня размещения информации о результатах аукциона на официальном сайте торгов. Согласно п. 15 ч. 1 ст. 17.1 Федерального закона «О защите конкуренции» от 26.07.2006 г. № 135-ФЗ заключение договора является обязательным с лицом, подавшим единственную заявку на участие в аукционе, в случае  если указанная заявка соответствует требованиям и условиям, предусмотренным документацией об аукционе, а также лицом, признанным единственным участником аукциона,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аукциона.</w:t>
      </w:r>
    </w:p>
    <w:p w:rsidR="001C6B34" w:rsidRPr="001C6B34" w:rsidRDefault="001C6B34" w:rsidP="001C6B34">
      <w:pPr>
        <w:tabs>
          <w:tab w:val="left" w:pos="7349"/>
        </w:tabs>
        <w:jc w:val="both"/>
      </w:pPr>
      <w:r w:rsidRPr="001C6B34">
        <w:rPr>
          <w:b/>
          <w:bCs/>
        </w:rPr>
        <w:t xml:space="preserve">19. </w:t>
      </w:r>
      <w:r w:rsidRPr="001C6B34">
        <w:t xml:space="preserve">Извещение о проведении аукциона размещается на официальном сайте торгов в сети Интернет </w:t>
      </w:r>
      <w:hyperlink r:id="rId10" w:history="1">
        <w:r w:rsidRPr="001C6B34">
          <w:rPr>
            <w:color w:val="0000FF"/>
            <w:u w:val="single"/>
            <w:lang w:val="en-US"/>
          </w:rPr>
          <w:t>www</w:t>
        </w:r>
        <w:r w:rsidRPr="001C6B34">
          <w:rPr>
            <w:color w:val="0000FF"/>
            <w:u w:val="single"/>
          </w:rPr>
          <w:t>.</w:t>
        </w:r>
        <w:r w:rsidRPr="001C6B34">
          <w:rPr>
            <w:color w:val="0000FF"/>
            <w:u w:val="single"/>
            <w:lang w:val="en-US"/>
          </w:rPr>
          <w:t>torgi</w:t>
        </w:r>
        <w:r w:rsidRPr="001C6B34">
          <w:rPr>
            <w:color w:val="0000FF"/>
            <w:u w:val="single"/>
          </w:rPr>
          <w:t>.</w:t>
        </w:r>
        <w:r w:rsidRPr="001C6B34">
          <w:rPr>
            <w:color w:val="0000FF"/>
            <w:u w:val="single"/>
            <w:lang w:val="en-US"/>
          </w:rPr>
          <w:t>gov</w:t>
        </w:r>
        <w:r w:rsidRPr="001C6B34">
          <w:rPr>
            <w:color w:val="0000FF"/>
            <w:u w:val="single"/>
          </w:rPr>
          <w:t>.</w:t>
        </w:r>
        <w:r w:rsidRPr="001C6B34">
          <w:rPr>
            <w:color w:val="0000FF"/>
            <w:u w:val="single"/>
            <w:lang w:val="en-US"/>
          </w:rPr>
          <w:t>ru</w:t>
        </w:r>
      </w:hyperlink>
      <w:r w:rsidRPr="001C6B34">
        <w:rPr>
          <w:rFonts w:ascii="Calibri" w:hAnsi="Calibri" w:cs="Calibri"/>
        </w:rPr>
        <w:t>,</w:t>
      </w:r>
      <w:r w:rsidRPr="001C6B34">
        <w:t xml:space="preserve"> на сайте администрации Еткульского муниципального района </w:t>
      </w:r>
      <w:hyperlink r:id="rId11" w:history="1">
        <w:r w:rsidRPr="001C6B34">
          <w:rPr>
            <w:color w:val="000000"/>
            <w:u w:val="single"/>
          </w:rPr>
          <w:t>www.</w:t>
        </w:r>
        <w:r w:rsidRPr="001C6B34">
          <w:rPr>
            <w:color w:val="000000"/>
            <w:u w:val="single"/>
            <w:lang w:val="en-US"/>
          </w:rPr>
          <w:t>admetkul</w:t>
        </w:r>
        <w:r w:rsidRPr="001C6B34">
          <w:rPr>
            <w:color w:val="000000"/>
            <w:u w:val="single"/>
          </w:rPr>
          <w:t>.</w:t>
        </w:r>
        <w:r w:rsidRPr="001C6B34">
          <w:rPr>
            <w:color w:val="000000"/>
            <w:u w:val="single"/>
            <w:lang w:val="en-US"/>
          </w:rPr>
          <w:t>ru</w:t>
        </w:r>
      </w:hyperlink>
      <w:r w:rsidRPr="001C6B34">
        <w:rPr>
          <w:color w:val="000000"/>
        </w:rPr>
        <w:t xml:space="preserve"> </w:t>
      </w:r>
      <w:r w:rsidRPr="001C6B34">
        <w:t>и в газете «Искра».</w:t>
      </w:r>
    </w:p>
    <w:p w:rsidR="001C6B34" w:rsidRPr="001C6B34" w:rsidRDefault="001C6B34" w:rsidP="001C6B34">
      <w:pPr>
        <w:jc w:val="both"/>
      </w:pPr>
      <w:r w:rsidRPr="001C6B34">
        <w:rPr>
          <w:b/>
          <w:bCs/>
        </w:rPr>
        <w:t xml:space="preserve"> 20</w:t>
      </w:r>
      <w:r w:rsidRPr="001C6B34">
        <w:rPr>
          <w:rFonts w:ascii="Calibri" w:hAnsi="Calibri" w:cs="Calibri"/>
          <w:b/>
          <w:bCs/>
        </w:rPr>
        <w:t xml:space="preserve">. </w:t>
      </w:r>
      <w:r w:rsidRPr="001C6B34">
        <w:rPr>
          <w:b/>
          <w:bCs/>
        </w:rPr>
        <w:t xml:space="preserve">Срок, место и порядок предоставления документации об аукционе. </w:t>
      </w:r>
      <w:r w:rsidRPr="001C6B34">
        <w:rPr>
          <w:bCs/>
        </w:rPr>
        <w:t xml:space="preserve">Аукционная документация </w:t>
      </w:r>
      <w:r w:rsidRPr="001C6B34">
        <w:t xml:space="preserve">предоставляется Организатором аукциона после размещения на официальном сайте торгов извещения о проведении аукциона,  на основании заявления любого заинтересованного лица, поданного в письменной форме, в том числе в форме электронного документа, без взимания платы, в течение 2-х рабочих дней с даты, получения соответствующего заявления по адресу: с. Еткуль, ул. Ленина, 34, каб. № 10, либо направляется на электронный адрес, указанный в заявлении. </w:t>
      </w:r>
    </w:p>
    <w:p w:rsidR="001C6B34" w:rsidRPr="001C6B34" w:rsidRDefault="001C6B34" w:rsidP="001C6B34">
      <w:r w:rsidRPr="001C6B34">
        <w:t>Предоставление аукционной документации до размещения на официальном сайте торгов извещения о проведении аукциона не допускается.</w:t>
      </w:r>
    </w:p>
    <w:p w:rsidR="001C6B34" w:rsidRDefault="001C6B34" w:rsidP="001C6B34">
      <w:pPr>
        <w:jc w:val="both"/>
      </w:pPr>
      <w:r w:rsidRPr="001C6B34">
        <w:rPr>
          <w:b/>
          <w:bCs/>
        </w:rPr>
        <w:t xml:space="preserve">21. Изменения в извещение о проведении аукциона: </w:t>
      </w:r>
      <w:r w:rsidRPr="001C6B34">
        <w:t>Организатор аукциона  вправе принять решение о внесении изменений в извещение о проведении аукциона не позднее, чем за пять дней до даты окончания подачи заявок на участие в аукционе.</w:t>
      </w:r>
    </w:p>
    <w:p w:rsidR="00985ED6" w:rsidRPr="001C6B34" w:rsidRDefault="00985ED6" w:rsidP="001C6B34">
      <w:pPr>
        <w:jc w:val="both"/>
      </w:pPr>
      <w:r w:rsidRPr="00985ED6">
        <w:rPr>
          <w:b/>
        </w:rPr>
        <w:t>22. Дата, время, график проведения осмотра имущества, права на которое передаются по договору организатором аукциона:</w:t>
      </w:r>
      <w:r w:rsidRPr="00985ED6">
        <w:t xml:space="preserve"> </w:t>
      </w:r>
      <w:r>
        <w:t xml:space="preserve">30 марта 2023 года в 13.00 часов, 06 апреля 2023 года в 13.00 часов, 13 апреля 2023 года в 13.00 часов. </w:t>
      </w:r>
    </w:p>
    <w:p w:rsidR="001C6B34" w:rsidRDefault="001C6B34" w:rsidP="001C6B34">
      <w:pPr>
        <w:jc w:val="both"/>
      </w:pPr>
      <w:r w:rsidRPr="001C6B34">
        <w:rPr>
          <w:b/>
          <w:bCs/>
        </w:rPr>
        <w:t>22. Срок, в течение которого Организатор аукциона вправе отказаться от проведения аукциона</w:t>
      </w:r>
      <w:r w:rsidRPr="001C6B34">
        <w:t xml:space="preserve">:  Организатор аукциона вправе отказаться от проведения аукциона не позднее,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даты, принятия решения об отказе от проведения аукциона. В течение двух рабочих дней </w:t>
      </w:r>
      <w:r w:rsidRPr="001C6B34">
        <w:lastRenderedPageBreak/>
        <w:t>с даты, принятия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с даты, принятия решения об отказе от проведения аукциона.</w:t>
      </w:r>
    </w:p>
    <w:p w:rsidR="00985ED6" w:rsidRPr="001C6B34" w:rsidRDefault="00985ED6" w:rsidP="001C6B34">
      <w:pPr>
        <w:jc w:val="both"/>
      </w:pPr>
      <w:r>
        <w:t xml:space="preserve"> С документацией  об аукционе и проектами договоров можно ознакомиться </w:t>
      </w:r>
      <w:r w:rsidRPr="00985ED6">
        <w:t xml:space="preserve">на официальном сайте торгов в сети Интернет www.torgi.gov.ru, на сайте администрации Еткульского муниципального района </w:t>
      </w:r>
      <w:hyperlink r:id="rId12" w:history="1">
        <w:r w:rsidR="00555279" w:rsidRPr="00021809">
          <w:rPr>
            <w:rStyle w:val="a7"/>
          </w:rPr>
          <w:t>www.admetkul.ru/градостроительство</w:t>
        </w:r>
      </w:hyperlink>
      <w:r w:rsidR="00555279">
        <w:t>/земельный отдел.</w:t>
      </w:r>
    </w:p>
    <w:p w:rsidR="001C6B34" w:rsidRDefault="001C6B34" w:rsidP="001C6B34">
      <w:pPr>
        <w:jc w:val="both"/>
      </w:pPr>
    </w:p>
    <w:p w:rsidR="00555279" w:rsidRPr="001C6B34" w:rsidRDefault="00555279" w:rsidP="001C6B34">
      <w:pPr>
        <w:jc w:val="both"/>
      </w:pPr>
      <w:bookmarkStart w:id="8" w:name="_GoBack"/>
      <w:bookmarkEnd w:id="8"/>
    </w:p>
    <w:sectPr w:rsidR="00555279" w:rsidRPr="001C6B34" w:rsidSect="00A709D3">
      <w:pgSz w:w="11906" w:h="16838" w:code="9"/>
      <w:pgMar w:top="964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12B" w:rsidRDefault="0092412B" w:rsidP="00F16515">
      <w:r>
        <w:separator/>
      </w:r>
    </w:p>
  </w:endnote>
  <w:endnote w:type="continuationSeparator" w:id="0">
    <w:p w:rsidR="0092412B" w:rsidRDefault="0092412B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12B" w:rsidRDefault="0092412B" w:rsidP="00F16515">
      <w:r>
        <w:separator/>
      </w:r>
    </w:p>
  </w:footnote>
  <w:footnote w:type="continuationSeparator" w:id="0">
    <w:p w:rsidR="0092412B" w:rsidRDefault="0092412B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42"/>
    <w:rsid w:val="00005D85"/>
    <w:rsid w:val="00006708"/>
    <w:rsid w:val="00016750"/>
    <w:rsid w:val="00017B47"/>
    <w:rsid w:val="0002201A"/>
    <w:rsid w:val="00030567"/>
    <w:rsid w:val="00030D63"/>
    <w:rsid w:val="00031C9C"/>
    <w:rsid w:val="00037BB4"/>
    <w:rsid w:val="000418E1"/>
    <w:rsid w:val="00042675"/>
    <w:rsid w:val="00042A11"/>
    <w:rsid w:val="00053B38"/>
    <w:rsid w:val="00056ADC"/>
    <w:rsid w:val="00057A93"/>
    <w:rsid w:val="00060C5E"/>
    <w:rsid w:val="00060E49"/>
    <w:rsid w:val="0006241C"/>
    <w:rsid w:val="00062D7D"/>
    <w:rsid w:val="00064C9A"/>
    <w:rsid w:val="00065674"/>
    <w:rsid w:val="000670F1"/>
    <w:rsid w:val="00067D13"/>
    <w:rsid w:val="00074AED"/>
    <w:rsid w:val="00090424"/>
    <w:rsid w:val="000953D6"/>
    <w:rsid w:val="000956CE"/>
    <w:rsid w:val="00097D01"/>
    <w:rsid w:val="000A0EA6"/>
    <w:rsid w:val="000A494C"/>
    <w:rsid w:val="000A7B6D"/>
    <w:rsid w:val="000B19BD"/>
    <w:rsid w:val="000B5CA1"/>
    <w:rsid w:val="000C4D99"/>
    <w:rsid w:val="000D7F66"/>
    <w:rsid w:val="000E5872"/>
    <w:rsid w:val="000E686C"/>
    <w:rsid w:val="000F1CE4"/>
    <w:rsid w:val="000F2E54"/>
    <w:rsid w:val="00105E10"/>
    <w:rsid w:val="001122F6"/>
    <w:rsid w:val="001126B6"/>
    <w:rsid w:val="001136F9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37306"/>
    <w:rsid w:val="0014562E"/>
    <w:rsid w:val="00152829"/>
    <w:rsid w:val="00155538"/>
    <w:rsid w:val="001665B6"/>
    <w:rsid w:val="0017740F"/>
    <w:rsid w:val="00180A3F"/>
    <w:rsid w:val="00190619"/>
    <w:rsid w:val="0019187F"/>
    <w:rsid w:val="001932C4"/>
    <w:rsid w:val="00193A02"/>
    <w:rsid w:val="00193F14"/>
    <w:rsid w:val="00194D03"/>
    <w:rsid w:val="001962FB"/>
    <w:rsid w:val="001A7006"/>
    <w:rsid w:val="001A7F01"/>
    <w:rsid w:val="001B4758"/>
    <w:rsid w:val="001B5D81"/>
    <w:rsid w:val="001B5E8F"/>
    <w:rsid w:val="001B7845"/>
    <w:rsid w:val="001C3337"/>
    <w:rsid w:val="001C5AE5"/>
    <w:rsid w:val="001C6B34"/>
    <w:rsid w:val="001D0C10"/>
    <w:rsid w:val="001D136D"/>
    <w:rsid w:val="001D2E2B"/>
    <w:rsid w:val="001D4510"/>
    <w:rsid w:val="001D74B2"/>
    <w:rsid w:val="001D75DA"/>
    <w:rsid w:val="001E6BD7"/>
    <w:rsid w:val="001F29AC"/>
    <w:rsid w:val="001F7A23"/>
    <w:rsid w:val="002022AE"/>
    <w:rsid w:val="00203566"/>
    <w:rsid w:val="0020771B"/>
    <w:rsid w:val="00212974"/>
    <w:rsid w:val="00214343"/>
    <w:rsid w:val="002217A8"/>
    <w:rsid w:val="00232100"/>
    <w:rsid w:val="002321C4"/>
    <w:rsid w:val="00233325"/>
    <w:rsid w:val="00237670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95CB6"/>
    <w:rsid w:val="002A0460"/>
    <w:rsid w:val="002A0D44"/>
    <w:rsid w:val="002A13F5"/>
    <w:rsid w:val="002A1CE6"/>
    <w:rsid w:val="002A33F2"/>
    <w:rsid w:val="002A6C04"/>
    <w:rsid w:val="002A707D"/>
    <w:rsid w:val="002A7C27"/>
    <w:rsid w:val="002B41C7"/>
    <w:rsid w:val="002B51E6"/>
    <w:rsid w:val="002B5C35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84A2C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6837"/>
    <w:rsid w:val="003E0F5F"/>
    <w:rsid w:val="003E1154"/>
    <w:rsid w:val="003E3C72"/>
    <w:rsid w:val="003E701A"/>
    <w:rsid w:val="003F3806"/>
    <w:rsid w:val="003F4F38"/>
    <w:rsid w:val="003F51A9"/>
    <w:rsid w:val="004027B7"/>
    <w:rsid w:val="004111A4"/>
    <w:rsid w:val="00417A8F"/>
    <w:rsid w:val="004257DB"/>
    <w:rsid w:val="004276F8"/>
    <w:rsid w:val="00431A53"/>
    <w:rsid w:val="00434C14"/>
    <w:rsid w:val="004441A4"/>
    <w:rsid w:val="00445ADD"/>
    <w:rsid w:val="00445EAE"/>
    <w:rsid w:val="00445F2E"/>
    <w:rsid w:val="00447488"/>
    <w:rsid w:val="00452B63"/>
    <w:rsid w:val="00454474"/>
    <w:rsid w:val="00463279"/>
    <w:rsid w:val="00465607"/>
    <w:rsid w:val="004720A4"/>
    <w:rsid w:val="004736FD"/>
    <w:rsid w:val="00474C50"/>
    <w:rsid w:val="00484065"/>
    <w:rsid w:val="00485075"/>
    <w:rsid w:val="0049052D"/>
    <w:rsid w:val="0049163D"/>
    <w:rsid w:val="004A4A78"/>
    <w:rsid w:val="004A7113"/>
    <w:rsid w:val="004A7353"/>
    <w:rsid w:val="004B5A06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02FA6"/>
    <w:rsid w:val="00503770"/>
    <w:rsid w:val="00510326"/>
    <w:rsid w:val="00510C08"/>
    <w:rsid w:val="00513F17"/>
    <w:rsid w:val="005205E5"/>
    <w:rsid w:val="00524893"/>
    <w:rsid w:val="005252DB"/>
    <w:rsid w:val="005329A1"/>
    <w:rsid w:val="005436D5"/>
    <w:rsid w:val="005519FC"/>
    <w:rsid w:val="00551A6D"/>
    <w:rsid w:val="00555261"/>
    <w:rsid w:val="00555279"/>
    <w:rsid w:val="00555B1D"/>
    <w:rsid w:val="00560539"/>
    <w:rsid w:val="00570B9B"/>
    <w:rsid w:val="00574324"/>
    <w:rsid w:val="00580FAE"/>
    <w:rsid w:val="0058426C"/>
    <w:rsid w:val="00585359"/>
    <w:rsid w:val="00591B4C"/>
    <w:rsid w:val="00592F3F"/>
    <w:rsid w:val="005A2405"/>
    <w:rsid w:val="005A6000"/>
    <w:rsid w:val="005B24EE"/>
    <w:rsid w:val="005B74FD"/>
    <w:rsid w:val="005D4861"/>
    <w:rsid w:val="005E0F26"/>
    <w:rsid w:val="005E1AB1"/>
    <w:rsid w:val="005E2F3B"/>
    <w:rsid w:val="005F0B6F"/>
    <w:rsid w:val="00602E99"/>
    <w:rsid w:val="00607A5E"/>
    <w:rsid w:val="0061056C"/>
    <w:rsid w:val="006167B6"/>
    <w:rsid w:val="00620996"/>
    <w:rsid w:val="00621773"/>
    <w:rsid w:val="00623B9A"/>
    <w:rsid w:val="00627053"/>
    <w:rsid w:val="00627E8A"/>
    <w:rsid w:val="00630466"/>
    <w:rsid w:val="006338D7"/>
    <w:rsid w:val="0064480F"/>
    <w:rsid w:val="00646C2C"/>
    <w:rsid w:val="00651B8D"/>
    <w:rsid w:val="006532ED"/>
    <w:rsid w:val="006549B2"/>
    <w:rsid w:val="00654A02"/>
    <w:rsid w:val="00662C29"/>
    <w:rsid w:val="00665FC1"/>
    <w:rsid w:val="0066726C"/>
    <w:rsid w:val="00667DCD"/>
    <w:rsid w:val="006737FD"/>
    <w:rsid w:val="00677D7F"/>
    <w:rsid w:val="00683620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58DD"/>
    <w:rsid w:val="00776445"/>
    <w:rsid w:val="007775A5"/>
    <w:rsid w:val="00777C7F"/>
    <w:rsid w:val="007826A2"/>
    <w:rsid w:val="007845BE"/>
    <w:rsid w:val="00786334"/>
    <w:rsid w:val="00786D94"/>
    <w:rsid w:val="00787C40"/>
    <w:rsid w:val="007A22FC"/>
    <w:rsid w:val="007B1861"/>
    <w:rsid w:val="007B21CF"/>
    <w:rsid w:val="007B474A"/>
    <w:rsid w:val="007B63C2"/>
    <w:rsid w:val="007C2B27"/>
    <w:rsid w:val="007C3931"/>
    <w:rsid w:val="007C407E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E6E"/>
    <w:rsid w:val="00832181"/>
    <w:rsid w:val="00833D63"/>
    <w:rsid w:val="008416A3"/>
    <w:rsid w:val="0084482A"/>
    <w:rsid w:val="00844D02"/>
    <w:rsid w:val="0084715E"/>
    <w:rsid w:val="00847D0A"/>
    <w:rsid w:val="0085075F"/>
    <w:rsid w:val="008540A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918AF"/>
    <w:rsid w:val="008A5478"/>
    <w:rsid w:val="008B6F46"/>
    <w:rsid w:val="008C2DCB"/>
    <w:rsid w:val="008D5A2C"/>
    <w:rsid w:val="008D6A4D"/>
    <w:rsid w:val="008F126A"/>
    <w:rsid w:val="008F2B1C"/>
    <w:rsid w:val="00906722"/>
    <w:rsid w:val="009079E2"/>
    <w:rsid w:val="009112D6"/>
    <w:rsid w:val="009151E3"/>
    <w:rsid w:val="0091644B"/>
    <w:rsid w:val="00920B23"/>
    <w:rsid w:val="00922EF1"/>
    <w:rsid w:val="0092412B"/>
    <w:rsid w:val="0092431B"/>
    <w:rsid w:val="00924C2C"/>
    <w:rsid w:val="00924CF9"/>
    <w:rsid w:val="0093118F"/>
    <w:rsid w:val="009322B2"/>
    <w:rsid w:val="00943C80"/>
    <w:rsid w:val="00945AD9"/>
    <w:rsid w:val="009479B2"/>
    <w:rsid w:val="0095156F"/>
    <w:rsid w:val="009534F0"/>
    <w:rsid w:val="00956600"/>
    <w:rsid w:val="00971135"/>
    <w:rsid w:val="009725F8"/>
    <w:rsid w:val="0097322F"/>
    <w:rsid w:val="00980650"/>
    <w:rsid w:val="00982407"/>
    <w:rsid w:val="0098389B"/>
    <w:rsid w:val="00985ED6"/>
    <w:rsid w:val="00985F72"/>
    <w:rsid w:val="00990070"/>
    <w:rsid w:val="00991408"/>
    <w:rsid w:val="00991D8E"/>
    <w:rsid w:val="00993093"/>
    <w:rsid w:val="009A3F03"/>
    <w:rsid w:val="009A5438"/>
    <w:rsid w:val="009A61D3"/>
    <w:rsid w:val="009B16B9"/>
    <w:rsid w:val="009B2967"/>
    <w:rsid w:val="009B4BD0"/>
    <w:rsid w:val="009C01EA"/>
    <w:rsid w:val="009C25EF"/>
    <w:rsid w:val="009D1D3F"/>
    <w:rsid w:val="009D2BCD"/>
    <w:rsid w:val="009E07D3"/>
    <w:rsid w:val="009E202C"/>
    <w:rsid w:val="009E24EB"/>
    <w:rsid w:val="009E375F"/>
    <w:rsid w:val="009E59CF"/>
    <w:rsid w:val="009F0913"/>
    <w:rsid w:val="009F4739"/>
    <w:rsid w:val="009F6A7F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B17D1"/>
    <w:rsid w:val="00AC0B28"/>
    <w:rsid w:val="00AD2A31"/>
    <w:rsid w:val="00AD4524"/>
    <w:rsid w:val="00AD4AF1"/>
    <w:rsid w:val="00AD7205"/>
    <w:rsid w:val="00AE1A94"/>
    <w:rsid w:val="00AE1DAB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13D5"/>
    <w:rsid w:val="00B844D3"/>
    <w:rsid w:val="00B84858"/>
    <w:rsid w:val="00B85321"/>
    <w:rsid w:val="00B90710"/>
    <w:rsid w:val="00B91307"/>
    <w:rsid w:val="00B92340"/>
    <w:rsid w:val="00BB10F6"/>
    <w:rsid w:val="00BB7D15"/>
    <w:rsid w:val="00BB7FE4"/>
    <w:rsid w:val="00BC6B44"/>
    <w:rsid w:val="00BD3012"/>
    <w:rsid w:val="00BE1576"/>
    <w:rsid w:val="00BE3EB7"/>
    <w:rsid w:val="00BE5034"/>
    <w:rsid w:val="00BF49EF"/>
    <w:rsid w:val="00C01B97"/>
    <w:rsid w:val="00C053BC"/>
    <w:rsid w:val="00C07731"/>
    <w:rsid w:val="00C1063D"/>
    <w:rsid w:val="00C10E67"/>
    <w:rsid w:val="00C15A7D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81507"/>
    <w:rsid w:val="00C928CD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55F21"/>
    <w:rsid w:val="00D6058D"/>
    <w:rsid w:val="00D62546"/>
    <w:rsid w:val="00D6473A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D1E2B"/>
    <w:rsid w:val="00DF027F"/>
    <w:rsid w:val="00DF2FB0"/>
    <w:rsid w:val="00E00D4B"/>
    <w:rsid w:val="00E0186D"/>
    <w:rsid w:val="00E035E2"/>
    <w:rsid w:val="00E03A28"/>
    <w:rsid w:val="00E045EC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49B5"/>
    <w:rsid w:val="00EA71B2"/>
    <w:rsid w:val="00EB1513"/>
    <w:rsid w:val="00EB24A8"/>
    <w:rsid w:val="00EB7EF3"/>
    <w:rsid w:val="00ED2D98"/>
    <w:rsid w:val="00ED2DB8"/>
    <w:rsid w:val="00ED3EB4"/>
    <w:rsid w:val="00EF1079"/>
    <w:rsid w:val="00F067C1"/>
    <w:rsid w:val="00F071C4"/>
    <w:rsid w:val="00F12215"/>
    <w:rsid w:val="00F12AD9"/>
    <w:rsid w:val="00F16515"/>
    <w:rsid w:val="00F1688D"/>
    <w:rsid w:val="00F2247B"/>
    <w:rsid w:val="00F25FEC"/>
    <w:rsid w:val="00F32DB2"/>
    <w:rsid w:val="00F357F0"/>
    <w:rsid w:val="00F53429"/>
    <w:rsid w:val="00F56857"/>
    <w:rsid w:val="00F604DA"/>
    <w:rsid w:val="00F63F63"/>
    <w:rsid w:val="00F679DA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442F"/>
    <w:rsid w:val="00FB19E1"/>
    <w:rsid w:val="00FB316C"/>
    <w:rsid w:val="00FB469C"/>
    <w:rsid w:val="00FB7543"/>
    <w:rsid w:val="00FC4FF4"/>
    <w:rsid w:val="00FC6F68"/>
    <w:rsid w:val="00FC7309"/>
    <w:rsid w:val="00FD0726"/>
    <w:rsid w:val="00FD29A5"/>
    <w:rsid w:val="00FD3B31"/>
    <w:rsid w:val="00FD7FB1"/>
    <w:rsid w:val="00FE0002"/>
    <w:rsid w:val="00FE15EF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97E557-E133-4A46-A367-B20F653E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F17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metkul.ru/&#1075;&#1088;&#1072;&#1076;&#1086;&#1089;&#1090;&#1088;&#1086;&#1080;&#1090;&#1077;&#1083;&#1100;&#1089;&#1090;&#1074;&#1086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etku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izo_etkul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9799A-504B-4445-90C0-96ED1A855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2227</Words>
  <Characters>12699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Наталья Юрьевна Стародубцева</cp:lastModifiedBy>
  <cp:revision>3</cp:revision>
  <cp:lastPrinted>2023-03-21T11:48:00Z</cp:lastPrinted>
  <dcterms:created xsi:type="dcterms:W3CDTF">2023-03-21T11:49:00Z</dcterms:created>
  <dcterms:modified xsi:type="dcterms:W3CDTF">2023-03-21T11:51:00Z</dcterms:modified>
</cp:coreProperties>
</file>